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715" w:rsidRDefault="00C80715">
      <w:pPr>
        <w:rPr>
          <w:noProof/>
        </w:rPr>
      </w:pPr>
    </w:p>
    <w:p w:rsidR="00C80715" w:rsidRPr="00D91AB3" w:rsidRDefault="00D91AB3">
      <w:pPr>
        <w:rPr>
          <w:b/>
          <w:noProof/>
          <w:sz w:val="24"/>
          <w:szCs w:val="24"/>
        </w:rPr>
      </w:pPr>
      <w:r w:rsidRPr="00D91AB3">
        <w:rPr>
          <w:b/>
          <w:noProof/>
          <w:sz w:val="24"/>
          <w:szCs w:val="24"/>
        </w:rPr>
        <w:t>CONCEPT MAP</w:t>
      </w:r>
      <w:r w:rsidRPr="00D91AB3">
        <w:rPr>
          <w:b/>
          <w:noProof/>
          <w:sz w:val="24"/>
          <w:szCs w:val="24"/>
        </w:rPr>
        <w:tab/>
      </w:r>
      <w:r w:rsidRPr="00D91AB3">
        <w:rPr>
          <w:b/>
          <w:noProof/>
          <w:sz w:val="24"/>
          <w:szCs w:val="24"/>
        </w:rPr>
        <w:tab/>
      </w:r>
      <w:r w:rsidRPr="00D91AB3">
        <w:rPr>
          <w:b/>
          <w:noProof/>
          <w:sz w:val="24"/>
          <w:szCs w:val="24"/>
        </w:rPr>
        <w:tab/>
      </w:r>
      <w:r w:rsidRPr="00D91AB3">
        <w:rPr>
          <w:b/>
          <w:noProof/>
          <w:sz w:val="24"/>
          <w:szCs w:val="24"/>
        </w:rPr>
        <w:tab/>
      </w:r>
      <w:r w:rsidRPr="00D91AB3">
        <w:rPr>
          <w:b/>
          <w:noProof/>
          <w:sz w:val="24"/>
          <w:szCs w:val="24"/>
        </w:rPr>
        <w:tab/>
      </w:r>
      <w:r w:rsidRPr="00D91AB3">
        <w:rPr>
          <w:b/>
          <w:noProof/>
          <w:sz w:val="24"/>
          <w:szCs w:val="24"/>
        </w:rPr>
        <w:tab/>
      </w:r>
      <w:r w:rsidRPr="00D91AB3">
        <w:rPr>
          <w:b/>
          <w:noProof/>
          <w:sz w:val="24"/>
          <w:szCs w:val="24"/>
        </w:rPr>
        <w:tab/>
      </w:r>
      <w:r w:rsidRPr="00D91AB3">
        <w:rPr>
          <w:b/>
          <w:noProof/>
          <w:sz w:val="24"/>
          <w:szCs w:val="24"/>
        </w:rPr>
        <w:tab/>
        <w:t>Timothy Winans</w:t>
      </w:r>
    </w:p>
    <w:p w:rsidR="00C80715" w:rsidRDefault="00C80715">
      <w:pPr>
        <w:rPr>
          <w:noProof/>
        </w:rPr>
      </w:pPr>
    </w:p>
    <w:p w:rsidR="00D91AB3" w:rsidRDefault="00D91AB3">
      <w:pPr>
        <w:rPr>
          <w:noProof/>
        </w:rPr>
      </w:pPr>
    </w:p>
    <w:p w:rsidR="00D91AB3" w:rsidRDefault="00D91AB3">
      <w:pPr>
        <w:rPr>
          <w:noProof/>
        </w:rPr>
      </w:pPr>
    </w:p>
    <w:p w:rsidR="00C80715" w:rsidRDefault="006C208D">
      <w:pPr>
        <w:rPr>
          <w:noProof/>
        </w:rPr>
      </w:pP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3" type="#_x0000_t202" style="position:absolute;margin-left:74.65pt;margin-top:11.95pt;width:142.1pt;height:51.45pt;z-index:251669504;mso-width-relative:margin;mso-height-relative:margin" fillcolor="#c0504d [3205]" strokecolor="#f2f2f2 [3041]" strokeweight="3pt">
            <v:shadow on="t" type="perspective" color="#622423 [1605]" opacity=".5" offset="1pt" offset2="-1pt"/>
            <v:textbox style="mso-next-textbox:#_x0000_s1053">
              <w:txbxContent>
                <w:p w:rsidR="00467C2B" w:rsidRPr="00B11534" w:rsidRDefault="00B11534" w:rsidP="00B11534">
                  <w:pPr>
                    <w:jc w:val="center"/>
                    <w:rPr>
                      <w:color w:val="FFFFFF" w:themeColor="background1"/>
                    </w:rPr>
                  </w:pPr>
                  <w:r w:rsidRPr="00B11534">
                    <w:rPr>
                      <w:color w:val="FFFFFF" w:themeColor="background1"/>
                    </w:rPr>
                    <w:t>Destination, routes, maps.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48" type="#_x0000_t202" style="position:absolute;margin-left:-55.85pt;margin-top:11.95pt;width:115.6pt;height:51.45pt;z-index:251666432;mso-width-relative:margin;mso-height-relative:margin" fillcolor="#c0504d [3205]" strokecolor="#f2f2f2 [3041]" strokeweight="3pt">
            <v:shadow on="t" type="perspective" color="#622423 [1605]" opacity=".5" offset="1pt" offset2="-1pt"/>
            <v:textbox style="mso-next-textbox:#_x0000_s1048">
              <w:txbxContent>
                <w:p w:rsidR="00B51DD5" w:rsidRPr="00B51DD5" w:rsidRDefault="00B51DD5">
                  <w:pPr>
                    <w:rPr>
                      <w:color w:val="FFFFFF" w:themeColor="background1"/>
                    </w:rPr>
                  </w:pPr>
                  <w:r w:rsidRPr="00B51DD5">
                    <w:rPr>
                      <w:color w:val="FFFFFF" w:themeColor="background1"/>
                    </w:rPr>
                    <w:t>Clothing, music,</w:t>
                  </w:r>
                  <w:r w:rsidR="00D8512D">
                    <w:rPr>
                      <w:color w:val="FFFFFF" w:themeColor="background1"/>
                    </w:rPr>
                    <w:t xml:space="preserve"> food, destination</w:t>
                  </w:r>
                  <w:r w:rsidRPr="00B51DD5">
                    <w:rPr>
                      <w:color w:val="FFFFFF" w:themeColor="background1"/>
                    </w:rPr>
                    <w:t xml:space="preserve">, </w:t>
                  </w:r>
                  <w:r w:rsidR="00D8512D">
                    <w:rPr>
                      <w:color w:val="FFFFFF" w:themeColor="background1"/>
                    </w:rPr>
                    <w:t>animals.</w:t>
                  </w:r>
                </w:p>
              </w:txbxContent>
            </v:textbox>
          </v:shape>
        </w:pict>
      </w:r>
    </w:p>
    <w:p w:rsidR="00C80715" w:rsidRDefault="006C208D">
      <w:pPr>
        <w:rPr>
          <w:noProof/>
        </w:rPr>
      </w:pPr>
      <w:r>
        <w:rPr>
          <w:noProof/>
        </w:rPr>
        <w:pict>
          <v:shape id="_x0000_s1066" type="#_x0000_t202" style="position:absolute;margin-left:327.45pt;margin-top:2.75pt;width:69.45pt;height:24.05pt;z-index:251679744;mso-width-relative:margin;mso-height-relative:margin" fillcolor="#f79646 [3209]" strokecolor="#f2f2f2 [3041]" strokeweight="1pt">
            <v:fill color2="#974706 [1609]" angle="-135" focus="100%" type="gradient"/>
            <v:shadow on="t" type="perspective" color="#fbd4b4 [1305]" opacity=".5" origin=",.5" offset="0,0" matrix=",-56756f,,.5"/>
            <v:textbox>
              <w:txbxContent>
                <w:p w:rsidR="003C4E75" w:rsidRPr="003F15E6" w:rsidRDefault="003C4E75" w:rsidP="003C4E75">
                  <w:pPr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>Cultural</w:t>
                  </w:r>
                </w:p>
              </w:txbxContent>
            </v:textbox>
          </v:shape>
        </w:pict>
      </w:r>
    </w:p>
    <w:p w:rsidR="00C80715" w:rsidRDefault="006C208D">
      <w:pPr>
        <w:rPr>
          <w:noProof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7" type="#_x0000_t32" style="position:absolute;margin-left:164.6pt;margin-top:17pt;width:0;height:11.15pt;flip:y;z-index:251689984" o:connectortype="straight">
            <v:stroke startarrow="block" endarrow="block"/>
          </v:shape>
        </w:pict>
      </w:r>
      <w:r>
        <w:rPr>
          <w:noProof/>
        </w:rPr>
        <w:pict>
          <v:shape id="_x0000_s1069" type="#_x0000_t32" style="position:absolute;margin-left:362.55pt;margin-top:12.55pt;width:0;height:27.4pt;flip:y;z-index:251682816" o:connectortype="straight">
            <v:stroke startarrow="block" endarrow="block"/>
          </v:shape>
        </w:pict>
      </w:r>
      <w:r>
        <w:rPr>
          <w:noProof/>
        </w:rPr>
        <w:pict>
          <v:shape id="_x0000_s1068" type="#_x0000_t32" style="position:absolute;margin-left:409.7pt;margin-top:19.35pt;width:13.75pt;height:12.35pt;flip:x y;z-index:251681792" o:connectortype="straight">
            <v:stroke startarrow="block" endarrow="block"/>
          </v:shape>
        </w:pict>
      </w:r>
      <w:r>
        <w:rPr>
          <w:noProof/>
        </w:rPr>
        <w:pict>
          <v:shape id="_x0000_s1067" type="#_x0000_t32" style="position:absolute;margin-left:295.7pt;margin-top:19.35pt;width:19.75pt;height:8.8pt;flip:y;z-index:251680768" o:connectortype="straight">
            <v:stroke startarrow="block" endarrow="block"/>
          </v:shape>
        </w:pict>
      </w:r>
      <w:r>
        <w:rPr>
          <w:noProof/>
        </w:rPr>
        <w:pict>
          <v:shape id="_x0000_s1056" type="#_x0000_t32" style="position:absolute;margin-left:95.15pt;margin-top:19.35pt;width:33.4pt;height:20.6pt;flip:x;z-index:251671552" o:connectortype="straight">
            <v:stroke startarrow="block" endarrow="block"/>
          </v:shape>
        </w:pict>
      </w:r>
      <w:r>
        <w:rPr>
          <w:noProof/>
        </w:rPr>
        <w:pict>
          <v:shape id="_x0000_s1049" type="#_x0000_t32" style="position:absolute;margin-left:-14.6pt;margin-top:23.65pt;width:29.15pt;height:27.4pt;flip:x y;z-index:251667456" o:connectortype="straight">
            <v:stroke startarrow="block" endarrow="block"/>
          </v:shape>
        </w:pict>
      </w:r>
    </w:p>
    <w:p w:rsidR="00C80715" w:rsidRDefault="006C208D">
      <w:pPr>
        <w:rPr>
          <w:noProof/>
        </w:rPr>
      </w:pPr>
      <w:r>
        <w:rPr>
          <w:noProof/>
        </w:rPr>
        <w:pict>
          <v:shape id="_x0000_s1065" type="#_x0000_t202" style="position:absolute;margin-left:409.7pt;margin-top:17.35pt;width:69.45pt;height:24.05pt;z-index:251678720;mso-width-relative:margin;mso-height-relative:margin" fillcolor="#f79646 [3209]" strokecolor="#f2f2f2 [3041]" strokeweight="1pt">
            <v:fill color2="#974706 [1609]" angle="-135" focus="100%" type="gradient"/>
            <v:shadow on="t" type="perspective" color="#fbd4b4 [1305]" opacity=".5" origin=",.5" offset="0,0" matrix=",-56756f,,.5"/>
            <v:textbox>
              <w:txbxContent>
                <w:p w:rsidR="003F15E6" w:rsidRPr="003F15E6" w:rsidRDefault="003C4E75" w:rsidP="003F15E6">
                  <w:pPr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>Political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4" type="#_x0000_t202" style="position:absolute;margin-left:327.45pt;margin-top:17.35pt;width:69.45pt;height:24.05pt;z-index:251677696;mso-width-relative:margin;mso-height-relative:margin" fillcolor="#f79646 [3209]" strokecolor="#f2f2f2 [3041]" strokeweight="1pt">
            <v:fill color2="#974706 [1609]" angle="-135" focus="100%" type="gradient"/>
            <v:shadow on="t" type="perspective" color="#fbd4b4 [1305]" opacity=".5" origin=",.5" offset="0,0" matrix=",-56756f,,.5"/>
            <v:textbox>
              <w:txbxContent>
                <w:p w:rsidR="003F15E6" w:rsidRPr="003F15E6" w:rsidRDefault="003C4E75" w:rsidP="003F15E6">
                  <w:pPr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>Social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3" type="#_x0000_t202" style="position:absolute;margin-left:246pt;margin-top:17.35pt;width:69.45pt;height:24.05pt;z-index:251676672;mso-width-relative:margin;mso-height-relative:margin" fillcolor="#f79646 [3209]" strokecolor="#f2f2f2 [3041]" strokeweight="1pt">
            <v:fill color2="#974706 [1609]" angle="-135" focus="100%" type="gradient"/>
            <v:shadow on="t" type="perspective" color="#fbd4b4 [1305]" opacity=".5" origin=",.5" offset="0,0" matrix=",-56756f,,.5"/>
            <v:textbox>
              <w:txbxContent>
                <w:p w:rsidR="003F15E6" w:rsidRPr="003F15E6" w:rsidRDefault="003F15E6" w:rsidP="003F15E6">
                  <w:pPr>
                    <w:rPr>
                      <w:color w:val="FFFFFF" w:themeColor="background1"/>
                    </w:rPr>
                  </w:pPr>
                  <w:r w:rsidRPr="003F15E6">
                    <w:rPr>
                      <w:color w:val="FFFFFF" w:themeColor="background1"/>
                    </w:rPr>
                    <w:t>Economic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47" type="#_x0000_t202" style="position:absolute;margin-left:138.85pt;margin-top:2.7pt;width:77.9pt;height:38.7pt;z-index:251664384;mso-width-relative:margin;mso-height-relative:margin" fillcolor="#c0504d [3205]" strokecolor="#f2f2f2 [3041]" strokeweight="3pt">
            <v:shadow on="t" type="perspective" color="#622423 [1605]" opacity=".5" offset="1pt" offset2="-1pt"/>
            <v:textbox>
              <w:txbxContent>
                <w:p w:rsidR="00B51DD5" w:rsidRDefault="00B11534">
                  <w:proofErr w:type="gramStart"/>
                  <w:r>
                    <w:rPr>
                      <w:color w:val="FFFFFF" w:themeColor="background1"/>
                    </w:rPr>
                    <w:t>struggles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44" type="#_x0000_t202" style="position:absolute;margin-left:19.85pt;margin-top:4.25pt;width:64.15pt;height:35.65pt;z-index:251660288;mso-height-percent:200;mso-height-percent:200;mso-width-relative:margin;mso-height-relative:margin" fillcolor="#c0504d [3205]" strokecolor="#f2f2f2 [3041]" strokeweight="3pt">
            <v:shadow on="t" type="perspective" color="#622423 [1605]" opacity=".5" offset="1pt" offset2="-1pt"/>
            <v:textbox style="mso-next-textbox:#_x0000_s1044;mso-fit-shape-to-text:t">
              <w:txbxContent>
                <w:p w:rsidR="00B51DD5" w:rsidRDefault="00B51DD5">
                  <w:r w:rsidRPr="00B51DD5">
                    <w:rPr>
                      <w:color w:val="FFFFFF" w:themeColor="background1"/>
                    </w:rPr>
                    <w:t>Planning</w:t>
                  </w:r>
                </w:p>
              </w:txbxContent>
            </v:textbox>
          </v:shape>
        </w:pict>
      </w:r>
    </w:p>
    <w:p w:rsidR="00C80715" w:rsidRDefault="006C208D">
      <w:pPr>
        <w:rPr>
          <w:noProof/>
        </w:rPr>
      </w:pPr>
      <w:r>
        <w:rPr>
          <w:noProof/>
        </w:rPr>
        <w:pict>
          <v:shape id="_x0000_s1057" type="#_x0000_t32" style="position:absolute;margin-left:107.15pt;margin-top:.2pt;width:21.4pt;height:15.75pt;flip:y;z-index:251672576" o:connectortype="straight">
            <v:stroke startarrow="block" endarrow="block"/>
          </v:shape>
        </w:pict>
      </w:r>
    </w:p>
    <w:p w:rsidR="003A48CE" w:rsidRDefault="006C208D">
      <w:r>
        <w:rPr>
          <w:noProof/>
        </w:rPr>
        <w:pict>
          <v:shape id="_x0000_s1076" type="#_x0000_t202" style="position:absolute;margin-left:47.15pt;margin-top:271.3pt;width:139.7pt;height:24.05pt;z-index:251688960;mso-width-relative:margin;mso-height-relative:margin" fillcolor="#8064a2 [3207]" strokecolor="#f2f2f2 [3041]" strokeweight="3pt">
            <v:shadow on="t" type="perspective" color="#3f3151 [1607]" opacity=".5" offset="1pt" offset2="-1pt"/>
            <v:textbox>
              <w:txbxContent>
                <w:p w:rsidR="003C4E75" w:rsidRPr="003F15E6" w:rsidRDefault="003C4E75" w:rsidP="003C4E75">
                  <w:pPr>
                    <w:rPr>
                      <w:color w:val="FFFFFF" w:themeColor="background1"/>
                    </w:rPr>
                  </w:pPr>
                  <w:proofErr w:type="spellStart"/>
                  <w:proofErr w:type="gramStart"/>
                  <w:r>
                    <w:rPr>
                      <w:color w:val="FFFFFF" w:themeColor="background1"/>
                    </w:rPr>
                    <w:t>Habitatual</w:t>
                  </w:r>
                  <w:proofErr w:type="spellEnd"/>
                  <w:r>
                    <w:rPr>
                      <w:color w:val="FFFFFF" w:themeColor="background1"/>
                    </w:rPr>
                    <w:t xml:space="preserve">  </w:t>
                  </w:r>
                  <w:proofErr w:type="spellStart"/>
                  <w:r>
                    <w:rPr>
                      <w:color w:val="FFFFFF" w:themeColor="background1"/>
                    </w:rPr>
                    <w:t>Distruction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075" type="#_x0000_t202" style="position:absolute;margin-left:112.25pt;margin-top:226.9pt;width:74.6pt;height:24.05pt;z-index:251687936;mso-width-relative:margin;mso-height-relative:margin" fillcolor="#8064a2 [3207]" strokecolor="#f2f2f2 [3041]" strokeweight="3pt">
            <v:shadow on="t" type="perspective" color="#3f3151 [1607]" opacity=".5" offset="1pt" offset2="-1pt"/>
            <v:textbox>
              <w:txbxContent>
                <w:p w:rsidR="003C4E75" w:rsidRPr="003F15E6" w:rsidRDefault="003C4E75" w:rsidP="003C4E75">
                  <w:pPr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>Indigenous people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4" type="#_x0000_t202" style="position:absolute;margin-left:4.3pt;margin-top:226.9pt;width:90.85pt;height:24.05pt;z-index:251686912;mso-width-relative:margin;mso-height-relative:margin" fillcolor="#8064a2 [3207]" strokecolor="#f2f2f2 [3041]" strokeweight="3pt">
            <v:shadow on="t" type="perspective" color="#3f3151 [1607]" opacity=".5" offset="1pt" offset2="-1pt"/>
            <v:textbox>
              <w:txbxContent>
                <w:p w:rsidR="003C4E75" w:rsidRPr="003F15E6" w:rsidRDefault="003C4E75" w:rsidP="003C4E75">
                  <w:pPr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>Wildlife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2" type="#_x0000_t32" style="position:absolute;margin-left:389.95pt;margin-top:264.45pt;width:0;height:17.35pt;flip:y;z-index:251685888" o:connectortype="straight">
            <v:stroke startarrow="block" endarrow="block"/>
          </v:shape>
        </w:pict>
      </w:r>
      <w:r>
        <w:rPr>
          <w:noProof/>
        </w:rPr>
        <w:pict>
          <v:shape id="_x0000_s1071" type="#_x0000_t32" style="position:absolute;margin-left:327.45pt;margin-top:264.45pt;width:19.75pt;height:17.35pt;z-index:251684864" o:connectortype="straight">
            <v:stroke startarrow="block" endarrow="block"/>
          </v:shape>
        </w:pict>
      </w:r>
      <w:r>
        <w:rPr>
          <w:noProof/>
        </w:rPr>
        <w:pict>
          <v:shape id="_x0000_s1070" type="#_x0000_t32" style="position:absolute;margin-left:433.7pt;margin-top:264.45pt;width:13.75pt;height:17.35pt;flip:y;z-index:251683840" o:connectortype="straight">
            <v:stroke startarrow="block" endarrow="block"/>
          </v:shape>
        </w:pict>
      </w:r>
      <w:r>
        <w:rPr>
          <w:noProof/>
          <w:lang w:eastAsia="zh-TW"/>
        </w:rPr>
        <w:pict>
          <v:shape id="_x0000_s1046" type="#_x0000_t202" style="position:absolute;margin-left:354pt;margin-top:288.4pt;width:69.45pt;height:24.05pt;z-index:251662336;mso-width-relative:margin;mso-height-relative:margin" fillcolor="#9bbb59 [3206]" strokecolor="#f2f2f2 [3041]" strokeweight="3pt">
            <v:shadow on="t" type="perspective" color="#4e6128 [1606]" opacity=".5" offset="1pt" offset2="-1pt"/>
            <v:textbox>
              <w:txbxContent>
                <w:p w:rsidR="00B51DD5" w:rsidRPr="003F15E6" w:rsidRDefault="003F15E6">
                  <w:pPr>
                    <w:rPr>
                      <w:color w:val="FFFFFF" w:themeColor="background1"/>
                    </w:rPr>
                  </w:pPr>
                  <w:r w:rsidRPr="003F15E6">
                    <w:rPr>
                      <w:color w:val="FFFFFF" w:themeColor="background1"/>
                    </w:rPr>
                    <w:t>Economic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2" type="#_x0000_t202" style="position:absolute;margin-left:433.7pt;margin-top:226.9pt;width:54pt;height:24.05pt;z-index:251675648;mso-width-relative:margin;mso-height-relative:margin" fillcolor="#9bbb59 [3206]" strokecolor="#f2f2f2 [3041]" strokeweight="3pt">
            <v:shadow on="t" type="perspective" color="#4e6128 [1606]" opacity=".5" offset="1pt" offset2="-1pt"/>
            <v:textbox>
              <w:txbxContent>
                <w:p w:rsidR="003F15E6" w:rsidRPr="003F15E6" w:rsidRDefault="003F15E6" w:rsidP="003F15E6">
                  <w:pPr>
                    <w:rPr>
                      <w:color w:val="FFFFFF" w:themeColor="background1"/>
                    </w:rPr>
                  </w:pPr>
                  <w:r w:rsidRPr="003F15E6">
                    <w:rPr>
                      <w:color w:val="FFFFFF" w:themeColor="background1"/>
                    </w:rPr>
                    <w:t>Cultural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1" type="#_x0000_t202" style="position:absolute;margin-left:362.55pt;margin-top:226.9pt;width:60.9pt;height:24.05pt;z-index:251674624;mso-width-relative:margin;mso-height-relative:margin" fillcolor="#9bbb59 [3206]" strokecolor="#f2f2f2 [3041]" strokeweight="3pt">
            <v:shadow on="t" type="perspective" color="#4e6128 [1606]" opacity=".5" offset="1pt" offset2="-1pt"/>
            <v:textbox>
              <w:txbxContent>
                <w:p w:rsidR="003F15E6" w:rsidRPr="003F15E6" w:rsidRDefault="003F15E6" w:rsidP="003F15E6">
                  <w:pPr>
                    <w:rPr>
                      <w:color w:val="FFFFFF" w:themeColor="background1"/>
                    </w:rPr>
                  </w:pPr>
                  <w:r w:rsidRPr="003F15E6">
                    <w:rPr>
                      <w:color w:val="FFFFFF" w:themeColor="background1"/>
                    </w:rPr>
                    <w:t>Political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0" type="#_x0000_t202" style="position:absolute;margin-left:308.55pt;margin-top:226.9pt;width:48pt;height:24.05pt;z-index:251673600;mso-width-relative:margin;mso-height-relative:margin" fillcolor="#9bbb59 [3206]" strokecolor="#f2f2f2 [3041]" strokeweight="3pt">
            <v:shadow on="t" type="perspective" color="#4e6128 [1606]" opacity=".5" offset="1pt" offset2="-1pt"/>
            <v:textbox>
              <w:txbxContent>
                <w:p w:rsidR="003F15E6" w:rsidRPr="003F15E6" w:rsidRDefault="003F15E6" w:rsidP="003F15E6">
                  <w:pPr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>Social</w:t>
                  </w:r>
                </w:p>
              </w:txbxContent>
            </v:textbox>
          </v:shape>
        </w:pict>
      </w:r>
      <w:r w:rsidR="00B51DD5">
        <w:t xml:space="preserve">           </w:t>
      </w:r>
      <w:r w:rsidR="00C80715">
        <w:rPr>
          <w:noProof/>
          <w:lang w:eastAsia="en-US"/>
        </w:rPr>
        <w:drawing>
          <wp:inline distT="0" distB="0" distL="0" distR="0">
            <wp:extent cx="5329283" cy="2579915"/>
            <wp:effectExtent l="57150" t="19050" r="80917" b="48985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sectPr w:rsidR="003A48CE" w:rsidSect="003A48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1DD5" w:rsidRDefault="00B51DD5" w:rsidP="00B51DD5">
      <w:pPr>
        <w:spacing w:after="0" w:line="240" w:lineRule="auto"/>
      </w:pPr>
      <w:r>
        <w:separator/>
      </w:r>
    </w:p>
  </w:endnote>
  <w:endnote w:type="continuationSeparator" w:id="1">
    <w:p w:rsidR="00B51DD5" w:rsidRDefault="00B51DD5" w:rsidP="00B51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1DD5" w:rsidRDefault="00B51DD5" w:rsidP="00B51DD5">
      <w:pPr>
        <w:spacing w:after="0" w:line="240" w:lineRule="auto"/>
      </w:pPr>
      <w:r>
        <w:separator/>
      </w:r>
    </w:p>
  </w:footnote>
  <w:footnote w:type="continuationSeparator" w:id="1">
    <w:p w:rsidR="00B51DD5" w:rsidRDefault="00B51DD5" w:rsidP="00B51D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20"/>
  <w:characterSpacingControl w:val="doNotCompress"/>
  <w:hdrShapeDefaults>
    <o:shapedefaults v:ext="edit" spidmax="4097">
      <o:colormenu v:ext="edit" fillcolor="none [3205]"/>
    </o:shapedefaults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C80715"/>
    <w:rsid w:val="003A48CE"/>
    <w:rsid w:val="003C4E75"/>
    <w:rsid w:val="003F15E6"/>
    <w:rsid w:val="00467C2B"/>
    <w:rsid w:val="006C208D"/>
    <w:rsid w:val="007D593F"/>
    <w:rsid w:val="00B11534"/>
    <w:rsid w:val="00B51DD5"/>
    <w:rsid w:val="00C80715"/>
    <w:rsid w:val="00D8512D"/>
    <w:rsid w:val="00D91A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o:colormenu v:ext="edit" fillcolor="none [3205]"/>
    </o:shapedefaults>
    <o:shapelayout v:ext="edit">
      <o:idmap v:ext="edit" data="1"/>
      <o:rules v:ext="edit">
        <o:r id="V:Rule11" type="connector" idref="#_x0000_s1049"/>
        <o:r id="V:Rule12" type="connector" idref="#_x0000_s1056"/>
        <o:r id="V:Rule13" type="connector" idref="#_x0000_s1067"/>
        <o:r id="V:Rule14" type="connector" idref="#_x0000_s1068"/>
        <o:r id="V:Rule15" type="connector" idref="#_x0000_s1070"/>
        <o:r id="V:Rule16" type="connector" idref="#_x0000_s1069"/>
        <o:r id="V:Rule17" type="connector" idref="#_x0000_s1057"/>
        <o:r id="V:Rule18" type="connector" idref="#_x0000_s1077"/>
        <o:r id="V:Rule19" type="connector" idref="#_x0000_s1071"/>
        <o:r id="V:Rule20" type="connector" idref="#_x0000_s107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48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07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071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B51D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51DD5"/>
  </w:style>
  <w:style w:type="paragraph" w:styleId="Footer">
    <w:name w:val="footer"/>
    <w:basedOn w:val="Normal"/>
    <w:link w:val="FooterChar"/>
    <w:uiPriority w:val="99"/>
    <w:unhideWhenUsed/>
    <w:rsid w:val="00B51D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1D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microsoft.com/office/2007/relationships/diagramDrawing" Target="diagrams/drawing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2">
  <dgm:title val=""/>
  <dgm:desc val=""/>
  <dgm:catLst>
    <dgm:cat type="colorful" pri="10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/>
      <a:schemeClr val="accent3"/>
    </dgm:fillClrLst>
    <dgm:linClrLst>
      <a:schemeClr val="accent2"/>
      <a:schemeClr val="accent3"/>
    </dgm:linClrLst>
    <dgm:effectClrLst/>
    <dgm:txLinClrLst/>
    <dgm:txFillClrLst/>
    <dgm:txEffectClrLst/>
  </dgm:styleLbl>
  <dgm:styleLbl name="ln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alpha val="5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2"/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3D29656-7E33-467D-8F9F-A52D8DCB9AD9}" type="doc">
      <dgm:prSet loTypeId="urn:microsoft.com/office/officeart/2005/8/layout/matrix1" loCatId="matrix" qsTypeId="urn:microsoft.com/office/officeart/2005/8/quickstyle/simple1" qsCatId="simple" csTypeId="urn:microsoft.com/office/officeart/2005/8/colors/colorful2" csCatId="colorful" phldr="1"/>
      <dgm:spPr/>
      <dgm:t>
        <a:bodyPr/>
        <a:lstStyle/>
        <a:p>
          <a:endParaRPr lang="en-US"/>
        </a:p>
      </dgm:t>
    </dgm:pt>
    <dgm:pt modelId="{8734E4ED-98B4-4118-BECF-7112B0F93606}">
      <dgm:prSet phldrT="[Text]">
        <dgm:style>
          <a:lnRef idx="1">
            <a:schemeClr val="accent1"/>
          </a:lnRef>
          <a:fillRef idx="2">
            <a:schemeClr val="accent1"/>
          </a:fillRef>
          <a:effectRef idx="1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MIGRATION</a:t>
          </a:r>
        </a:p>
      </dgm:t>
    </dgm:pt>
    <dgm:pt modelId="{306E124B-1BD0-4616-BC99-0DE42D7D4537}" type="parTrans" cxnId="{CADB335F-82D8-4F2B-951B-F205560F8A90}">
      <dgm:prSet/>
      <dgm:spPr/>
      <dgm:t>
        <a:bodyPr/>
        <a:lstStyle/>
        <a:p>
          <a:endParaRPr lang="en-US"/>
        </a:p>
      </dgm:t>
    </dgm:pt>
    <dgm:pt modelId="{01EAD91B-EBC8-47FB-8517-D71892B1F5E4}" type="sibTrans" cxnId="{CADB335F-82D8-4F2B-951B-F205560F8A90}">
      <dgm:prSet/>
      <dgm:spPr/>
      <dgm:t>
        <a:bodyPr/>
        <a:lstStyle/>
        <a:p>
          <a:endParaRPr lang="en-US"/>
        </a:p>
      </dgm:t>
    </dgm:pt>
    <dgm:pt modelId="{5F840354-9053-4800-AEF1-51CA9760A1DB}">
      <dgm:prSet phldrT="[Text]">
        <dgm:style>
          <a:lnRef idx="1">
            <a:schemeClr val="accent2"/>
          </a:lnRef>
          <a:fillRef idx="2">
            <a:schemeClr val="accent2"/>
          </a:fillRef>
          <a:effectRef idx="1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Migration to the New World</a:t>
          </a:r>
        </a:p>
      </dgm:t>
    </dgm:pt>
    <dgm:pt modelId="{1BB3B8FB-6C68-4F9D-93EE-FB758A86424C}" type="parTrans" cxnId="{F5CDAB20-FD2C-4E90-9646-969F3EA5B254}">
      <dgm:prSet/>
      <dgm:spPr/>
      <dgm:t>
        <a:bodyPr/>
        <a:lstStyle/>
        <a:p>
          <a:endParaRPr lang="en-US"/>
        </a:p>
      </dgm:t>
    </dgm:pt>
    <dgm:pt modelId="{30DAF928-BA29-4232-B8E4-1EF4A5998CCB}" type="sibTrans" cxnId="{F5CDAB20-FD2C-4E90-9646-969F3EA5B254}">
      <dgm:prSet/>
      <dgm:spPr/>
      <dgm:t>
        <a:bodyPr/>
        <a:lstStyle/>
        <a:p>
          <a:endParaRPr lang="en-US"/>
        </a:p>
      </dgm:t>
    </dgm:pt>
    <dgm:pt modelId="{2EECCA35-7CE6-4695-AC47-4E7575D871A2}">
      <dgm:prSet phldrT="[Text]">
        <dgm:style>
          <a:lnRef idx="1">
            <a:schemeClr val="accent6"/>
          </a:lnRef>
          <a:fillRef idx="2">
            <a:schemeClr val="accent6"/>
          </a:fillRef>
          <a:effectRef idx="1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How did the migration of people affect their communities?</a:t>
          </a:r>
        </a:p>
      </dgm:t>
    </dgm:pt>
    <dgm:pt modelId="{4CB749D5-2F6D-4A69-B57C-EF65E76C221B}" type="parTrans" cxnId="{37B06DBC-0832-4D70-A04A-F453CB81656F}">
      <dgm:prSet/>
      <dgm:spPr/>
      <dgm:t>
        <a:bodyPr/>
        <a:lstStyle/>
        <a:p>
          <a:endParaRPr lang="en-US"/>
        </a:p>
      </dgm:t>
    </dgm:pt>
    <dgm:pt modelId="{4B9CAB57-56F5-4930-BEF1-33E8A1E6C0A9}" type="sibTrans" cxnId="{37B06DBC-0832-4D70-A04A-F453CB81656F}">
      <dgm:prSet/>
      <dgm:spPr/>
      <dgm:t>
        <a:bodyPr/>
        <a:lstStyle/>
        <a:p>
          <a:endParaRPr lang="en-US"/>
        </a:p>
      </dgm:t>
    </dgm:pt>
    <dgm:pt modelId="{ECF0C6ED-4BD2-457D-B46C-910804D5F5C8}">
      <dgm:prSet phldrT="[Text]">
        <dgm:style>
          <a:lnRef idx="1">
            <a:schemeClr val="accent4"/>
          </a:lnRef>
          <a:fillRef idx="2">
            <a:schemeClr val="accent4"/>
          </a:fillRef>
          <a:effectRef idx="1">
            <a:schemeClr val="accent4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How did the migration of the people affect the environment of where the moved to?</a:t>
          </a:r>
        </a:p>
      </dgm:t>
    </dgm:pt>
    <dgm:pt modelId="{FEA33918-1EAB-4A6F-B4EA-7E781D9CD928}" type="parTrans" cxnId="{B41237D4-B75B-49E2-A1BC-70D9839F9DD1}">
      <dgm:prSet/>
      <dgm:spPr/>
      <dgm:t>
        <a:bodyPr/>
        <a:lstStyle/>
        <a:p>
          <a:endParaRPr lang="en-US"/>
        </a:p>
      </dgm:t>
    </dgm:pt>
    <dgm:pt modelId="{2287DA12-3A7B-429B-B2B5-275E12CCA2DD}" type="sibTrans" cxnId="{B41237D4-B75B-49E2-A1BC-70D9839F9DD1}">
      <dgm:prSet/>
      <dgm:spPr/>
      <dgm:t>
        <a:bodyPr/>
        <a:lstStyle/>
        <a:p>
          <a:endParaRPr lang="en-US"/>
        </a:p>
      </dgm:t>
    </dgm:pt>
    <dgm:pt modelId="{493FFBB7-F39E-4EF0-AEF0-63DD496F5566}">
      <dgm:prSet phldrT="[Text]">
        <dgm:style>
          <a:lnRef idx="1">
            <a:schemeClr val="accent3"/>
          </a:lnRef>
          <a:fillRef idx="2">
            <a:schemeClr val="accent3"/>
          </a:fillRef>
          <a:effectRef idx="1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How does migration  affect the environment of where people moved from?</a:t>
          </a:r>
        </a:p>
      </dgm:t>
    </dgm:pt>
    <dgm:pt modelId="{006DDF27-B6FE-4E3E-8505-82C64C6028CD}" type="parTrans" cxnId="{E17CE3F6-C71D-41DE-89E4-65A3FD66021D}">
      <dgm:prSet/>
      <dgm:spPr/>
      <dgm:t>
        <a:bodyPr/>
        <a:lstStyle/>
        <a:p>
          <a:endParaRPr lang="en-US"/>
        </a:p>
      </dgm:t>
    </dgm:pt>
    <dgm:pt modelId="{7898DB92-EF7F-47E9-A77D-DCBE1A9B44BD}" type="sibTrans" cxnId="{E17CE3F6-C71D-41DE-89E4-65A3FD66021D}">
      <dgm:prSet/>
      <dgm:spPr/>
      <dgm:t>
        <a:bodyPr/>
        <a:lstStyle/>
        <a:p>
          <a:endParaRPr lang="en-US"/>
        </a:p>
      </dgm:t>
    </dgm:pt>
    <dgm:pt modelId="{3A7A224D-7B85-4B94-82A1-5C2BAAE827B3}" type="pres">
      <dgm:prSet presAssocID="{D3D29656-7E33-467D-8F9F-A52D8DCB9AD9}" presName="diagram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A735A36E-B281-4A5D-A704-C5D8909A9961}" type="pres">
      <dgm:prSet presAssocID="{D3D29656-7E33-467D-8F9F-A52D8DCB9AD9}" presName="matrix" presStyleCnt="0"/>
      <dgm:spPr/>
    </dgm:pt>
    <dgm:pt modelId="{975B001A-59B6-4EFE-BF5B-C6BF904697BE}" type="pres">
      <dgm:prSet presAssocID="{D3D29656-7E33-467D-8F9F-A52D8DCB9AD9}" presName="tile1" presStyleLbl="node1" presStyleIdx="0" presStyleCnt="4" custLinFactNeighborX="-2860" custLinFactNeighborY="5"/>
      <dgm:spPr/>
      <dgm:t>
        <a:bodyPr/>
        <a:lstStyle/>
        <a:p>
          <a:endParaRPr lang="en-US"/>
        </a:p>
      </dgm:t>
    </dgm:pt>
    <dgm:pt modelId="{37AEF528-0B83-41B6-B5E3-6808FEF80DF1}" type="pres">
      <dgm:prSet presAssocID="{D3D29656-7E33-467D-8F9F-A52D8DCB9AD9}" presName="tile1text" presStyleLbl="node1" presStyleIdx="0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8752C51-97A1-44B9-8968-BCE4CA81F516}" type="pres">
      <dgm:prSet presAssocID="{D3D29656-7E33-467D-8F9F-A52D8DCB9AD9}" presName="tile2" presStyleLbl="node1" presStyleIdx="1" presStyleCnt="4"/>
      <dgm:spPr/>
      <dgm:t>
        <a:bodyPr/>
        <a:lstStyle/>
        <a:p>
          <a:endParaRPr lang="en-US"/>
        </a:p>
      </dgm:t>
    </dgm:pt>
    <dgm:pt modelId="{7242FAF7-555B-4562-972C-01100365365B}" type="pres">
      <dgm:prSet presAssocID="{D3D29656-7E33-467D-8F9F-A52D8DCB9AD9}" presName="tile2text" presStyleLbl="node1" presStyleIdx="1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3E6F62E-B50C-4707-B0FF-6348B11B0FD2}" type="pres">
      <dgm:prSet presAssocID="{D3D29656-7E33-467D-8F9F-A52D8DCB9AD9}" presName="tile3" presStyleLbl="node1" presStyleIdx="2" presStyleCnt="4" custLinFactNeighborY="7033"/>
      <dgm:spPr/>
      <dgm:t>
        <a:bodyPr/>
        <a:lstStyle/>
        <a:p>
          <a:endParaRPr lang="en-US"/>
        </a:p>
      </dgm:t>
    </dgm:pt>
    <dgm:pt modelId="{03AA5380-D08F-4CE4-9998-DA947B80E409}" type="pres">
      <dgm:prSet presAssocID="{D3D29656-7E33-467D-8F9F-A52D8DCB9AD9}" presName="tile3text" presStyleLbl="node1" presStyleIdx="2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59F64F0-360A-4621-968F-8976B42064CC}" type="pres">
      <dgm:prSet presAssocID="{D3D29656-7E33-467D-8F9F-A52D8DCB9AD9}" presName="tile4" presStyleLbl="node1" presStyleIdx="3" presStyleCnt="4"/>
      <dgm:spPr/>
      <dgm:t>
        <a:bodyPr/>
        <a:lstStyle/>
        <a:p>
          <a:endParaRPr lang="en-US"/>
        </a:p>
      </dgm:t>
    </dgm:pt>
    <dgm:pt modelId="{06FAC21A-A661-4993-ABE7-1AED63208561}" type="pres">
      <dgm:prSet presAssocID="{D3D29656-7E33-467D-8F9F-A52D8DCB9AD9}" presName="tile4text" presStyleLbl="node1" presStyleIdx="3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8CA01FE-4778-483C-8F30-9CB98841E612}" type="pres">
      <dgm:prSet presAssocID="{D3D29656-7E33-467D-8F9F-A52D8DCB9AD9}" presName="centerTile" presStyleLbl="fgShp" presStyleIdx="0" presStyleCnt="1">
        <dgm:presLayoutVars>
          <dgm:chMax val="0"/>
          <dgm:chPref val="0"/>
        </dgm:presLayoutVars>
      </dgm:prSet>
      <dgm:spPr/>
      <dgm:t>
        <a:bodyPr/>
        <a:lstStyle/>
        <a:p>
          <a:endParaRPr lang="en-US"/>
        </a:p>
      </dgm:t>
    </dgm:pt>
  </dgm:ptLst>
  <dgm:cxnLst>
    <dgm:cxn modelId="{CC339D5F-06D4-4EC6-B225-35DF74C0DE55}" type="presOf" srcId="{5F840354-9053-4800-AEF1-51CA9760A1DB}" destId="{37AEF528-0B83-41B6-B5E3-6808FEF80DF1}" srcOrd="1" destOrd="0" presId="urn:microsoft.com/office/officeart/2005/8/layout/matrix1"/>
    <dgm:cxn modelId="{48B1ECF1-21F1-4E8B-845C-F8572F3AC78C}" type="presOf" srcId="{D3D29656-7E33-467D-8F9F-A52D8DCB9AD9}" destId="{3A7A224D-7B85-4B94-82A1-5C2BAAE827B3}" srcOrd="0" destOrd="0" presId="urn:microsoft.com/office/officeart/2005/8/layout/matrix1"/>
    <dgm:cxn modelId="{B9E77E76-836A-495D-844E-EDD1BAD092E5}" type="presOf" srcId="{ECF0C6ED-4BD2-457D-B46C-910804D5F5C8}" destId="{B3E6F62E-B50C-4707-B0FF-6348B11B0FD2}" srcOrd="0" destOrd="0" presId="urn:microsoft.com/office/officeart/2005/8/layout/matrix1"/>
    <dgm:cxn modelId="{1C50E2C4-C3DC-4EF1-AC24-CBE33348A6BD}" type="presOf" srcId="{493FFBB7-F39E-4EF0-AEF0-63DD496F5566}" destId="{159F64F0-360A-4621-968F-8976B42064CC}" srcOrd="0" destOrd="0" presId="urn:microsoft.com/office/officeart/2005/8/layout/matrix1"/>
    <dgm:cxn modelId="{E5BCAF2E-46C3-425C-BBDD-E65A69F491D2}" type="presOf" srcId="{8734E4ED-98B4-4118-BECF-7112B0F93606}" destId="{D8CA01FE-4778-483C-8F30-9CB98841E612}" srcOrd="0" destOrd="0" presId="urn:microsoft.com/office/officeart/2005/8/layout/matrix1"/>
    <dgm:cxn modelId="{BAF871ED-C210-4912-A02E-20ADE0804066}" type="presOf" srcId="{2EECCA35-7CE6-4695-AC47-4E7575D871A2}" destId="{98752C51-97A1-44B9-8968-BCE4CA81F516}" srcOrd="0" destOrd="0" presId="urn:microsoft.com/office/officeart/2005/8/layout/matrix1"/>
    <dgm:cxn modelId="{F5CDAB20-FD2C-4E90-9646-969F3EA5B254}" srcId="{8734E4ED-98B4-4118-BECF-7112B0F93606}" destId="{5F840354-9053-4800-AEF1-51CA9760A1DB}" srcOrd="0" destOrd="0" parTransId="{1BB3B8FB-6C68-4F9D-93EE-FB758A86424C}" sibTransId="{30DAF928-BA29-4232-B8E4-1EF4A5998CCB}"/>
    <dgm:cxn modelId="{925227CF-FDF3-4C68-B62C-3AB700C1AAF2}" type="presOf" srcId="{2EECCA35-7CE6-4695-AC47-4E7575D871A2}" destId="{7242FAF7-555B-4562-972C-01100365365B}" srcOrd="1" destOrd="0" presId="urn:microsoft.com/office/officeart/2005/8/layout/matrix1"/>
    <dgm:cxn modelId="{CADB335F-82D8-4F2B-951B-F205560F8A90}" srcId="{D3D29656-7E33-467D-8F9F-A52D8DCB9AD9}" destId="{8734E4ED-98B4-4118-BECF-7112B0F93606}" srcOrd="0" destOrd="0" parTransId="{306E124B-1BD0-4616-BC99-0DE42D7D4537}" sibTransId="{01EAD91B-EBC8-47FB-8517-D71892B1F5E4}"/>
    <dgm:cxn modelId="{B41237D4-B75B-49E2-A1BC-70D9839F9DD1}" srcId="{8734E4ED-98B4-4118-BECF-7112B0F93606}" destId="{ECF0C6ED-4BD2-457D-B46C-910804D5F5C8}" srcOrd="2" destOrd="0" parTransId="{FEA33918-1EAB-4A6F-B4EA-7E781D9CD928}" sibTransId="{2287DA12-3A7B-429B-B2B5-275E12CCA2DD}"/>
    <dgm:cxn modelId="{007E5D63-149C-4DD2-9FD5-17120064EF0A}" type="presOf" srcId="{ECF0C6ED-4BD2-457D-B46C-910804D5F5C8}" destId="{03AA5380-D08F-4CE4-9998-DA947B80E409}" srcOrd="1" destOrd="0" presId="urn:microsoft.com/office/officeart/2005/8/layout/matrix1"/>
    <dgm:cxn modelId="{545D1B62-DD94-4E52-A572-BF5166B6393A}" type="presOf" srcId="{493FFBB7-F39E-4EF0-AEF0-63DD496F5566}" destId="{06FAC21A-A661-4993-ABE7-1AED63208561}" srcOrd="1" destOrd="0" presId="urn:microsoft.com/office/officeart/2005/8/layout/matrix1"/>
    <dgm:cxn modelId="{37B06DBC-0832-4D70-A04A-F453CB81656F}" srcId="{8734E4ED-98B4-4118-BECF-7112B0F93606}" destId="{2EECCA35-7CE6-4695-AC47-4E7575D871A2}" srcOrd="1" destOrd="0" parTransId="{4CB749D5-2F6D-4A69-B57C-EF65E76C221B}" sibTransId="{4B9CAB57-56F5-4930-BEF1-33E8A1E6C0A9}"/>
    <dgm:cxn modelId="{21F9C6B4-48CC-4397-AF1B-C6450814CC82}" type="presOf" srcId="{5F840354-9053-4800-AEF1-51CA9760A1DB}" destId="{975B001A-59B6-4EFE-BF5B-C6BF904697BE}" srcOrd="0" destOrd="0" presId="urn:microsoft.com/office/officeart/2005/8/layout/matrix1"/>
    <dgm:cxn modelId="{E17CE3F6-C71D-41DE-89E4-65A3FD66021D}" srcId="{8734E4ED-98B4-4118-BECF-7112B0F93606}" destId="{493FFBB7-F39E-4EF0-AEF0-63DD496F5566}" srcOrd="3" destOrd="0" parTransId="{006DDF27-B6FE-4E3E-8505-82C64C6028CD}" sibTransId="{7898DB92-EF7F-47E9-A77D-DCBE1A9B44BD}"/>
    <dgm:cxn modelId="{40A5D647-C2A8-418F-B812-AD0F185B1798}" type="presParOf" srcId="{3A7A224D-7B85-4B94-82A1-5C2BAAE827B3}" destId="{A735A36E-B281-4A5D-A704-C5D8909A9961}" srcOrd="0" destOrd="0" presId="urn:microsoft.com/office/officeart/2005/8/layout/matrix1"/>
    <dgm:cxn modelId="{C3BB211C-7F6B-4EB4-A25C-8511D560345C}" type="presParOf" srcId="{A735A36E-B281-4A5D-A704-C5D8909A9961}" destId="{975B001A-59B6-4EFE-BF5B-C6BF904697BE}" srcOrd="0" destOrd="0" presId="urn:microsoft.com/office/officeart/2005/8/layout/matrix1"/>
    <dgm:cxn modelId="{0E7B4887-06A6-485D-A314-4899BEE0AB72}" type="presParOf" srcId="{A735A36E-B281-4A5D-A704-C5D8909A9961}" destId="{37AEF528-0B83-41B6-B5E3-6808FEF80DF1}" srcOrd="1" destOrd="0" presId="urn:microsoft.com/office/officeart/2005/8/layout/matrix1"/>
    <dgm:cxn modelId="{0E7AC555-6DAA-4FC9-823A-D28AE2B5EE1C}" type="presParOf" srcId="{A735A36E-B281-4A5D-A704-C5D8909A9961}" destId="{98752C51-97A1-44B9-8968-BCE4CA81F516}" srcOrd="2" destOrd="0" presId="urn:microsoft.com/office/officeart/2005/8/layout/matrix1"/>
    <dgm:cxn modelId="{AD3625FB-D0FC-4D48-97F0-DC6D81068C1D}" type="presParOf" srcId="{A735A36E-B281-4A5D-A704-C5D8909A9961}" destId="{7242FAF7-555B-4562-972C-01100365365B}" srcOrd="3" destOrd="0" presId="urn:microsoft.com/office/officeart/2005/8/layout/matrix1"/>
    <dgm:cxn modelId="{78D1A689-ECB5-4902-8AB7-8B1AC9402E80}" type="presParOf" srcId="{A735A36E-B281-4A5D-A704-C5D8909A9961}" destId="{B3E6F62E-B50C-4707-B0FF-6348B11B0FD2}" srcOrd="4" destOrd="0" presId="urn:microsoft.com/office/officeart/2005/8/layout/matrix1"/>
    <dgm:cxn modelId="{F8AF52CA-028E-4962-BB9A-95E2BCD2F853}" type="presParOf" srcId="{A735A36E-B281-4A5D-A704-C5D8909A9961}" destId="{03AA5380-D08F-4CE4-9998-DA947B80E409}" srcOrd="5" destOrd="0" presId="urn:microsoft.com/office/officeart/2005/8/layout/matrix1"/>
    <dgm:cxn modelId="{4622E883-53D5-416E-B226-0DB1A8592963}" type="presParOf" srcId="{A735A36E-B281-4A5D-A704-C5D8909A9961}" destId="{159F64F0-360A-4621-968F-8976B42064CC}" srcOrd="6" destOrd="0" presId="urn:microsoft.com/office/officeart/2005/8/layout/matrix1"/>
    <dgm:cxn modelId="{CB2086D0-D18E-485A-B9F5-91776541E6C3}" type="presParOf" srcId="{A735A36E-B281-4A5D-A704-C5D8909A9961}" destId="{06FAC21A-A661-4993-ABE7-1AED63208561}" srcOrd="7" destOrd="0" presId="urn:microsoft.com/office/officeart/2005/8/layout/matrix1"/>
    <dgm:cxn modelId="{8841A75E-5DB3-468D-BAE4-37A1D4FE84E4}" type="presParOf" srcId="{3A7A224D-7B85-4B94-82A1-5C2BAAE827B3}" destId="{D8CA01FE-4778-483C-8F30-9CB98841E612}" srcOrd="1" destOrd="0" presId="urn:microsoft.com/office/officeart/2005/8/layout/matrix1"/>
  </dgm:cxnLst>
  <dgm:bg/>
  <dgm:whole/>
  <dgm:extLst>
    <a:ext uri="http://schemas.microsoft.com/office/drawing/2008/diagram">
      <dsp:dataModelExt xmlns=""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975B001A-59B6-4EFE-BF5B-C6BF904697BE}">
      <dsp:nvSpPr>
        <dsp:cNvPr id="0" name=""/>
        <dsp:cNvSpPr/>
      </dsp:nvSpPr>
      <dsp:spPr>
        <a:xfrm rot="16200000">
          <a:off x="687341" y="-687277"/>
          <a:ext cx="1289957" cy="2664641"/>
        </a:xfrm>
        <a:prstGeom prst="round1Rect">
          <a:avLst/>
        </a:prstGeom>
        <a:gradFill rotWithShape="1">
          <a:gsLst>
            <a:gs pos="0">
              <a:schemeClr val="accent2">
                <a:tint val="50000"/>
                <a:satMod val="300000"/>
              </a:schemeClr>
            </a:gs>
            <a:gs pos="35000">
              <a:schemeClr val="accent2">
                <a:tint val="37000"/>
                <a:satMod val="300000"/>
              </a:schemeClr>
            </a:gs>
            <a:gs pos="100000">
              <a:schemeClr val="accent2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2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2"/>
        </a:lnRef>
        <a:fillRef idx="2">
          <a:schemeClr val="accent2"/>
        </a:fillRef>
        <a:effectRef idx="1">
          <a:schemeClr val="accent2"/>
        </a:effectRef>
        <a:fontRef idx="minor">
          <a:schemeClr val="dk1"/>
        </a:fontRef>
      </dsp:style>
      <dsp:txBody>
        <a:bodyPr spcFirstLastPara="0" vert="horz" wrap="square" lIns="106680" tIns="106680" rIns="106680" bIns="10668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/>
            <a:t>Migration to the New World</a:t>
          </a:r>
        </a:p>
      </dsp:txBody>
      <dsp:txXfrm rot="16200000">
        <a:off x="848586" y="-848522"/>
        <a:ext cx="967468" cy="2664641"/>
      </dsp:txXfrm>
    </dsp:sp>
    <dsp:sp modelId="{98752C51-97A1-44B9-8968-BCE4CA81F516}">
      <dsp:nvSpPr>
        <dsp:cNvPr id="0" name=""/>
        <dsp:cNvSpPr/>
      </dsp:nvSpPr>
      <dsp:spPr>
        <a:xfrm>
          <a:off x="2664641" y="0"/>
          <a:ext cx="2664641" cy="1289957"/>
        </a:xfrm>
        <a:prstGeom prst="round1Rect">
          <a:avLst/>
        </a:prstGeom>
        <a:gradFill rotWithShape="1">
          <a:gsLst>
            <a:gs pos="0">
              <a:schemeClr val="accent6">
                <a:tint val="50000"/>
                <a:satMod val="300000"/>
              </a:schemeClr>
            </a:gs>
            <a:gs pos="35000">
              <a:schemeClr val="accent6">
                <a:tint val="37000"/>
                <a:satMod val="300000"/>
              </a:schemeClr>
            </a:gs>
            <a:gs pos="100000">
              <a:schemeClr val="accent6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6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6"/>
        </a:lnRef>
        <a:fillRef idx="2">
          <a:schemeClr val="accent6"/>
        </a:fillRef>
        <a:effectRef idx="1">
          <a:schemeClr val="accent6"/>
        </a:effectRef>
        <a:fontRef idx="minor">
          <a:schemeClr val="dk1"/>
        </a:fontRef>
      </dsp:style>
      <dsp:txBody>
        <a:bodyPr spcFirstLastPara="0" vert="horz" wrap="square" lIns="106680" tIns="106680" rIns="106680" bIns="10668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/>
            <a:t>How did the migration of people affect their communities?</a:t>
          </a:r>
        </a:p>
      </dsp:txBody>
      <dsp:txXfrm>
        <a:off x="2664641" y="0"/>
        <a:ext cx="2664641" cy="967468"/>
      </dsp:txXfrm>
    </dsp:sp>
    <dsp:sp modelId="{B3E6F62E-B50C-4707-B0FF-6348B11B0FD2}">
      <dsp:nvSpPr>
        <dsp:cNvPr id="0" name=""/>
        <dsp:cNvSpPr/>
      </dsp:nvSpPr>
      <dsp:spPr>
        <a:xfrm rot="10800000">
          <a:off x="0" y="1289957"/>
          <a:ext cx="2664641" cy="1289957"/>
        </a:xfrm>
        <a:prstGeom prst="round1Rect">
          <a:avLst/>
        </a:prstGeom>
        <a:gradFill rotWithShape="1">
          <a:gsLst>
            <a:gs pos="0">
              <a:schemeClr val="accent4">
                <a:tint val="50000"/>
                <a:satMod val="300000"/>
              </a:schemeClr>
            </a:gs>
            <a:gs pos="35000">
              <a:schemeClr val="accent4">
                <a:tint val="37000"/>
                <a:satMod val="300000"/>
              </a:schemeClr>
            </a:gs>
            <a:gs pos="100000">
              <a:schemeClr val="accent4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4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4"/>
        </a:lnRef>
        <a:fillRef idx="2">
          <a:schemeClr val="accent4"/>
        </a:fillRef>
        <a:effectRef idx="1">
          <a:schemeClr val="accent4"/>
        </a:effectRef>
        <a:fontRef idx="minor">
          <a:schemeClr val="dk1"/>
        </a:fontRef>
      </dsp:style>
      <dsp:txBody>
        <a:bodyPr spcFirstLastPara="0" vert="horz" wrap="square" lIns="106680" tIns="106680" rIns="106680" bIns="10668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/>
            <a:t>How did the migration of the people affect the environment of where the moved to?</a:t>
          </a:r>
        </a:p>
      </dsp:txBody>
      <dsp:txXfrm rot="10800000">
        <a:off x="0" y="1612446"/>
        <a:ext cx="2664641" cy="967468"/>
      </dsp:txXfrm>
    </dsp:sp>
    <dsp:sp modelId="{159F64F0-360A-4621-968F-8976B42064CC}">
      <dsp:nvSpPr>
        <dsp:cNvPr id="0" name=""/>
        <dsp:cNvSpPr/>
      </dsp:nvSpPr>
      <dsp:spPr>
        <a:xfrm rot="5400000">
          <a:off x="3351983" y="602615"/>
          <a:ext cx="1289957" cy="2664641"/>
        </a:xfrm>
        <a:prstGeom prst="round1Rect">
          <a:avLst/>
        </a:prstGeom>
        <a:gradFill rotWithShape="1">
          <a:gsLst>
            <a:gs pos="0">
              <a:schemeClr val="accent3">
                <a:tint val="50000"/>
                <a:satMod val="300000"/>
              </a:schemeClr>
            </a:gs>
            <a:gs pos="35000">
              <a:schemeClr val="accent3">
                <a:tint val="37000"/>
                <a:satMod val="300000"/>
              </a:schemeClr>
            </a:gs>
            <a:gs pos="100000">
              <a:schemeClr val="accent3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3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3"/>
        </a:lnRef>
        <a:fillRef idx="2">
          <a:schemeClr val="accent3"/>
        </a:fillRef>
        <a:effectRef idx="1">
          <a:schemeClr val="accent3"/>
        </a:effectRef>
        <a:fontRef idx="minor">
          <a:schemeClr val="dk1"/>
        </a:fontRef>
      </dsp:style>
      <dsp:txBody>
        <a:bodyPr spcFirstLastPara="0" vert="horz" wrap="square" lIns="106680" tIns="106680" rIns="106680" bIns="10668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/>
            <a:t>How does migration  affect the environment of where people moved from?</a:t>
          </a:r>
        </a:p>
      </dsp:txBody>
      <dsp:txXfrm rot="5400000">
        <a:off x="3513228" y="763860"/>
        <a:ext cx="967468" cy="2664641"/>
      </dsp:txXfrm>
    </dsp:sp>
    <dsp:sp modelId="{D8CA01FE-4778-483C-8F30-9CB98841E612}">
      <dsp:nvSpPr>
        <dsp:cNvPr id="0" name=""/>
        <dsp:cNvSpPr/>
      </dsp:nvSpPr>
      <dsp:spPr>
        <a:xfrm>
          <a:off x="1865249" y="967468"/>
          <a:ext cx="1598784" cy="644978"/>
        </a:xfrm>
        <a:prstGeom prst="roundRect">
          <a:avLst/>
        </a:prstGeom>
        <a:gradFill rotWithShape="1">
          <a:gsLst>
            <a:gs pos="0">
              <a:schemeClr val="accent1">
                <a:tint val="50000"/>
                <a:satMod val="300000"/>
              </a:schemeClr>
            </a:gs>
            <a:gs pos="35000">
              <a:schemeClr val="accent1">
                <a:tint val="37000"/>
                <a:satMod val="300000"/>
              </a:schemeClr>
            </a:gs>
            <a:gs pos="100000">
              <a:schemeClr val="accent1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1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1"/>
        </a:lnRef>
        <a:fillRef idx="2">
          <a:schemeClr val="accent1"/>
        </a:fillRef>
        <a:effectRef idx="1">
          <a:schemeClr val="accent1"/>
        </a:effectRef>
        <a:fontRef idx="minor">
          <a:schemeClr val="dk1"/>
        </a:fontRef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/>
            <a:t>MIGRATION</a:t>
          </a:r>
        </a:p>
      </dsp:txBody>
      <dsp:txXfrm>
        <a:off x="1865249" y="967468"/>
        <a:ext cx="1598784" cy="64497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matrix1">
  <dgm:title val=""/>
  <dgm:desc val=""/>
  <dgm:catLst>
    <dgm:cat type="matrix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3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3" destOrd="0"/>
      </dgm:cxnLst>
      <dgm:bg/>
      <dgm:whole/>
    </dgm:dataModel>
  </dgm:clrData>
  <dgm:layoutNode name="diagram">
    <dgm:varLst>
      <dgm:chMax val="1"/>
      <dgm:dir/>
      <dgm:animLvl val="ctr"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ctrX" for="ch" forName="matrix" refType="w" fact="0.5"/>
      <dgm:constr type="ctrY" for="ch" forName="matrix" refType="h" fact="0.5"/>
      <dgm:constr type="w" for="ch" forName="matrix" refType="w"/>
      <dgm:constr type="h" for="ch" forName="matrix" refType="h"/>
      <dgm:constr type="ctrX" for="ch" forName="centerTile" refType="w" fact="0.5"/>
      <dgm:constr type="ctrY" for="ch" forName="centerTile" refType="h" fact="0.5"/>
      <dgm:constr type="w" for="ch" forName="centerTile" refType="w" fact="0.3"/>
      <dgm:constr type="h" for="ch" forName="centerTile" refType="h" fact="0.25"/>
      <dgm:constr type="primFontSz" for="des" ptType="node" op="equ" val="65"/>
    </dgm:constrLst>
    <dgm:ruleLst/>
    <dgm:choose name="Name0">
      <dgm:if name="Name1" axis="ch" ptType="node" func="cnt" op="gte" val="1">
        <dgm:layoutNode name="matrix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l" for="ch" forName="tile1"/>
            <dgm:constr type="t" for="ch" forName="tile1"/>
            <dgm:constr type="r" for="ch" forName="tile1" refType="w" fact="0.5"/>
            <dgm:constr type="b" for="ch" forName="tile1" refType="h" fact="0.5"/>
            <dgm:constr type="l" for="ch" forName="tile1text" refType="l" refFor="ch" refForName="tile1"/>
            <dgm:constr type="t" for="ch" forName="tile1text" refType="t" refFor="ch" refForName="tile1"/>
            <dgm:constr type="w" for="ch" forName="tile1text" refType="w" refFor="ch" refForName="tile1"/>
            <dgm:constr type="h" for="ch" forName="tile1text" refType="h" refFor="ch" refForName="tile1" fact="0.75"/>
            <dgm:constr type="r" for="ch" forName="tile2" refType="w"/>
            <dgm:constr type="t" for="ch" forName="tile2"/>
            <dgm:constr type="l" for="ch" forName="tile2" refType="w" fact="0.5"/>
            <dgm:constr type="b" for="ch" forName="tile2" refType="h" fact="0.5"/>
            <dgm:constr type="r" for="ch" forName="tile2text" refType="r" refFor="ch" refForName="tile2"/>
            <dgm:constr type="t" for="ch" forName="tile2text" refType="t" refFor="ch" refForName="tile2"/>
            <dgm:constr type="w" for="ch" forName="tile2text" refType="w" refFor="ch" refForName="tile2"/>
            <dgm:constr type="h" for="ch" forName="tile2text" refType="h" refFor="ch" refForName="tile2" fact="0.75"/>
            <dgm:constr type="l" for="ch" forName="tile3"/>
            <dgm:constr type="b" for="ch" forName="tile3" refType="h"/>
            <dgm:constr type="r" for="ch" forName="tile3" refType="w" fact="0.5"/>
            <dgm:constr type="t" for="ch" forName="tile3" refType="h" fact="0.5"/>
            <dgm:constr type="l" for="ch" forName="tile3text" refType="l" refFor="ch" refForName="tile3"/>
            <dgm:constr type="b" for="ch" forName="tile3text" refType="b" refFor="ch" refForName="tile3"/>
            <dgm:constr type="w" for="ch" forName="tile3text" refType="w" refFor="ch" refForName="tile3"/>
            <dgm:constr type="h" for="ch" forName="tile3text" refType="h" refFor="ch" refForName="tile3" fact="0.75"/>
            <dgm:constr type="r" for="ch" forName="tile4" refType="w"/>
            <dgm:constr type="b" for="ch" forName="tile4" refType="h"/>
            <dgm:constr type="l" for="ch" forName="tile4" refType="w" fact="0.5"/>
            <dgm:constr type="t" for="ch" forName="tile4" refType="h" fact="0.5"/>
            <dgm:constr type="r" for="ch" forName="tile4text" refType="r" refFor="ch" refForName="tile4"/>
            <dgm:constr type="b" for="ch" forName="tile4text" refType="b" refFor="ch" refForName="tile4"/>
            <dgm:constr type="w" for="ch" forName="tile4text" refType="w" refFor="ch" refForName="tile4"/>
            <dgm:constr type="h" for="ch" forName="tile4text" refType="h" refFor="ch" refForName="tile4" fact="0.75"/>
          </dgm:constrLst>
          <dgm:ruleLst/>
          <dgm:layoutNode name="tile1" styleLbl="node1">
            <dgm:alg type="sp"/>
            <dgm:shape xmlns:r="http://schemas.openxmlformats.org/officeDocument/2006/relationships" rot="270" type="round1Rect" r:blip="">
              <dgm:adjLst/>
            </dgm:shape>
            <dgm:choose name="Name2">
              <dgm:if name="Name3" func="var" arg="dir" op="equ" val="norm">
                <dgm:presOf axis="ch ch desOrSelf" ptType="node node node" st="1 1 1" cnt="1 1 0"/>
              </dgm:if>
              <dgm:else name="Name4">
                <dgm:presOf axis="ch ch desOrSelf" ptType="node node node" st="1 2 1" cnt="1 1 0"/>
              </dgm:else>
            </dgm:choose>
            <dgm:constrLst/>
            <dgm:ruleLst/>
          </dgm:layoutNode>
          <dgm:layoutNode name="tile1text" styleLbl="node1">
            <dgm:varLst>
              <dgm:chMax val="0"/>
              <dgm:chPref val="0"/>
              <dgm:bulletEnabled val="1"/>
            </dgm:varLst>
            <dgm:choose name="Name5">
              <dgm:if name="Name6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7">
                <dgm:alg type="tx"/>
              </dgm:else>
            </dgm:choose>
            <dgm:shape xmlns:r="http://schemas.openxmlformats.org/officeDocument/2006/relationships" rot="270" type="rect" r:blip="" hideGeom="1">
              <dgm:adjLst>
                <dgm:adj idx="1" val="0.2"/>
              </dgm:adjLst>
            </dgm:shape>
            <dgm:choose name="Name8">
              <dgm:if name="Name9" func="var" arg="dir" op="equ" val="norm">
                <dgm:presOf axis="ch ch desOrSelf" ptType="node node node" st="1 1 1" cnt="1 1 0"/>
              </dgm:if>
              <dgm:else name="Name10">
                <dgm:presOf axis="ch ch desOrSelf" ptType="node node node" st="1 2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2" styleLbl="node1">
            <dgm:alg type="sp"/>
            <dgm:shape xmlns:r="http://schemas.openxmlformats.org/officeDocument/2006/relationships" type="round1Rect" r:blip="">
              <dgm:adjLst/>
            </dgm:shape>
            <dgm:choose name="Name11">
              <dgm:if name="Name12" func="var" arg="dir" op="equ" val="norm">
                <dgm:presOf axis="ch ch desOrSelf" ptType="node node node" st="1 2 1" cnt="1 1 0"/>
              </dgm:if>
              <dgm:else name="Name13">
                <dgm:presOf axis="ch ch desOrSelf" ptType="node node node" st="1 1 1" cnt="1 1 0"/>
              </dgm:else>
            </dgm:choose>
            <dgm:constrLst/>
            <dgm:ruleLst/>
          </dgm:layoutNode>
          <dgm:layoutNode name="tile2text" styleLbl="node1">
            <dgm:varLst>
              <dgm:chMax val="0"/>
              <dgm:chPref val="0"/>
              <dgm:bulletEnabled val="1"/>
            </dgm:varLst>
            <dgm:choose name="Name14">
              <dgm:if name="Name15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16">
                <dgm:alg type="tx"/>
              </dgm:else>
            </dgm:choose>
            <dgm:shape xmlns:r="http://schemas.openxmlformats.org/officeDocument/2006/relationships" type="rect" r:blip="" hideGeom="1">
              <dgm:adjLst/>
            </dgm:shape>
            <dgm:choose name="Name17">
              <dgm:if name="Name18" func="var" arg="dir" op="equ" val="norm">
                <dgm:presOf axis="ch ch desOrSelf" ptType="node node node" st="1 2 1" cnt="1 1 0"/>
              </dgm:if>
              <dgm:else name="Name19">
                <dgm:presOf axis="ch ch desOrSelf" ptType="node node node" st="1 1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3" styleLbl="node1">
            <dgm:alg type="sp"/>
            <dgm:shape xmlns:r="http://schemas.openxmlformats.org/officeDocument/2006/relationships" rot="180" type="round1Rect" r:blip="">
              <dgm:adjLst/>
            </dgm:shape>
            <dgm:choose name="Name20">
              <dgm:if name="Name21" func="var" arg="dir" op="equ" val="norm">
                <dgm:presOf axis="ch ch desOrSelf" ptType="node node node" st="1 3 1" cnt="1 1 0"/>
              </dgm:if>
              <dgm:else name="Name22">
                <dgm:presOf axis="ch ch desOrSelf" ptType="node node node" st="1 4 1" cnt="1 1 0"/>
              </dgm:else>
            </dgm:choose>
            <dgm:constrLst/>
            <dgm:ruleLst/>
          </dgm:layoutNode>
          <dgm:layoutNode name="tile3text" styleLbl="node1">
            <dgm:varLst>
              <dgm:chMax val="0"/>
              <dgm:chPref val="0"/>
              <dgm:bulletEnabled val="1"/>
            </dgm:varLst>
            <dgm:choose name="Name23">
              <dgm:if name="Name24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25">
                <dgm:alg type="tx"/>
              </dgm:else>
            </dgm:choose>
            <dgm:shape xmlns:r="http://schemas.openxmlformats.org/officeDocument/2006/relationships" rot="180" type="rect" r:blip="" hideGeom="1">
              <dgm:adjLst/>
            </dgm:shape>
            <dgm:choose name="Name26">
              <dgm:if name="Name27" func="var" arg="dir" op="equ" val="norm">
                <dgm:presOf axis="ch ch desOrSelf" ptType="node node node" st="1 3 1" cnt="1 1 0"/>
              </dgm:if>
              <dgm:else name="Name28">
                <dgm:presOf axis="ch ch desOrSelf" ptType="node node node" st="1 4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4" styleLbl="node1">
            <dgm:alg type="sp"/>
            <dgm:shape xmlns:r="http://schemas.openxmlformats.org/officeDocument/2006/relationships" rot="90" type="round1Rect" r:blip="">
              <dgm:adjLst/>
            </dgm:shape>
            <dgm:choose name="Name29">
              <dgm:if name="Name30" func="var" arg="dir" op="equ" val="norm">
                <dgm:presOf axis="ch ch desOrSelf" ptType="node node node" st="1 4 1" cnt="1 1 0"/>
              </dgm:if>
              <dgm:else name="Name31">
                <dgm:presOf axis="ch ch desOrSelf" ptType="node node node" st="1 3 1" cnt="1 1 0"/>
              </dgm:else>
            </dgm:choose>
            <dgm:constrLst/>
            <dgm:ruleLst/>
          </dgm:layoutNode>
          <dgm:layoutNode name="tile4text" styleLbl="node1">
            <dgm:varLst>
              <dgm:chMax val="0"/>
              <dgm:chPref val="0"/>
              <dgm:bulletEnabled val="1"/>
            </dgm:varLst>
            <dgm:choose name="Name32">
              <dgm:if name="Name33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34">
                <dgm:alg type="tx"/>
              </dgm:else>
            </dgm:choose>
            <dgm:shape xmlns:r="http://schemas.openxmlformats.org/officeDocument/2006/relationships" rot="90" type="rect" r:blip="" hideGeom="1">
              <dgm:adjLst/>
            </dgm:shape>
            <dgm:choose name="Name35">
              <dgm:if name="Name36" func="var" arg="dir" op="equ" val="norm">
                <dgm:presOf axis="ch ch desOrSelf" ptType="node node node" st="1 4 1" cnt="1 1 0"/>
              </dgm:if>
              <dgm:else name="Name37">
                <dgm:presOf axis="ch ch desOrSelf" ptType="node node node" st="1 3 1" cnt="1 1 0"/>
              </dgm:else>
            </dgm:choose>
            <dgm:constrLst/>
            <dgm:ruleLst>
              <dgm:rule type="primFontSz" val="5" fact="NaN" max="NaN"/>
            </dgm:ruleLst>
          </dgm:layoutNode>
        </dgm:layoutNode>
        <dgm:layoutNode name="centerTile" styleLbl="fgShp">
          <dgm:varLst>
            <dgm:chMax val="0"/>
            <dgm:chPref val="0"/>
          </dgm:varLst>
          <dgm:alg type="tx"/>
          <dgm:shape xmlns:r="http://schemas.openxmlformats.org/officeDocument/2006/relationships" type="roundRect" r:blip="">
            <dgm:adjLst/>
          </dgm:shape>
          <dgm:presOf axis="ch" ptType="node" cnt="1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</dgm:if>
      <dgm:else name="Name38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84F3BF-62D8-4DDF-A509-31CEE731C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UMUC Asia</Company>
  <LinksUpToDate>false</LinksUpToDate>
  <CharactersWithSpaces>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 User</dc:creator>
  <cp:keywords/>
  <dc:description/>
  <cp:lastModifiedBy>Tim</cp:lastModifiedBy>
  <cp:revision>2</cp:revision>
  <dcterms:created xsi:type="dcterms:W3CDTF">2011-11-12T09:56:00Z</dcterms:created>
  <dcterms:modified xsi:type="dcterms:W3CDTF">2011-11-12T09:56:00Z</dcterms:modified>
</cp:coreProperties>
</file>